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95c1bf2" w14:textId="95c1bf2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573AAA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D92A4E" w:rsidP="005B7AC9" w:rsidRDefault="00D92A4E">
      <w:pPr>
        <w:rPr>
          <w:rFonts w:ascii="Times New Roman" w:hAnsi="Times New Roman"/>
          <w:b w:val="false"/>
        </w:rPr>
      </w:pP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F931E1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9C313B">
        <w:rPr>
          <w:rFonts w:ascii="Times New Roman" w:hAnsi="Times New Roman"/>
          <w:b w:val="false"/>
          <w:bCs/>
        </w:rPr>
        <w:t xml:space="preserve">19. prosinca 2019. 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F66F1A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EC7AFE" w:rsidR="00EC7AFE">
        <w:rPr>
          <w:rFonts w:ascii="Times New Roman" w:hAnsi="Times New Roman"/>
          <w:b w:val="false"/>
        </w:rPr>
        <w:t xml:space="preserve">društvom </w:t>
      </w:r>
      <w:r w:rsidRPr="00247EFF" w:rsidR="00247EFF">
        <w:rPr>
          <w:rFonts w:ascii="Times New Roman" w:hAnsi="Times New Roman"/>
          <w:b w:val="false"/>
        </w:rPr>
        <w:t>PILANA MAROF d.o.o. za preradu drva i trgovinu, Tršće, Srednja draga 1/1</w:t>
      </w: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9C313B">
        <w:rPr>
          <w:rFonts w:ascii="Times New Roman" w:hAnsi="Times New Roman"/>
          <w:b w:val="false"/>
        </w:rPr>
        <w:t>11</w:t>
      </w:r>
      <w:r w:rsidRPr="00F66F1A" w:rsidR="00613796">
        <w:rPr>
          <w:rFonts w:ascii="Times New Roman" w:hAnsi="Times New Roman"/>
          <w:b w:val="false"/>
        </w:rPr>
        <w:t>:</w:t>
      </w:r>
      <w:r w:rsidR="009C313B">
        <w:rPr>
          <w:rFonts w:ascii="Times New Roman" w:hAnsi="Times New Roman"/>
          <w:b w:val="false"/>
        </w:rPr>
        <w:t>00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F66F1A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="00247EFF">
        <w:rPr>
          <w:rFonts w:ascii="Times New Roman" w:hAnsi="Times New Roman"/>
          <w:b w:val="false"/>
        </w:rPr>
        <w:t>Neven Malnar, zastupnik dužnika po zakonu</w:t>
      </w:r>
      <w:r w:rsidRPr="00EC7AFE" w:rsidR="00EC7AFE">
        <w:rPr>
          <w:rFonts w:ascii="Times New Roman" w:hAnsi="Times New Roman"/>
          <w:b w:val="false"/>
        </w:rPr>
        <w:t xml:space="preserve">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Pr="00910A30" w:rsidR="00910A30" w:rsidP="0080475C" w:rsidRDefault="00910A30">
      <w:pPr>
        <w:pStyle w:val="Bezproreda"/>
        <w:jc w:val="both"/>
        <w:rPr>
          <w:rFonts w:ascii="Times New Roman" w:hAnsi="Times New Roman"/>
          <w:b w:val="false"/>
        </w:rPr>
      </w:pPr>
    </w:p>
    <w:p w:rsidR="00BB3DEA" w:rsidP="00BB3DEA" w:rsidRDefault="0080475C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Utvrđuje se da p</w:t>
      </w:r>
      <w:r w:rsidRPr="00BB3DEA" w:rsidR="00BB3DEA">
        <w:rPr>
          <w:rFonts w:ascii="Times New Roman" w:hAnsi="Times New Roman"/>
          <w:b w:val="false"/>
        </w:rPr>
        <w:t xml:space="preserve">rema Očevidniku redoslijeda osnova za plaćanje na dan </w:t>
      </w:r>
      <w:r w:rsidR="002E2017">
        <w:rPr>
          <w:rFonts w:ascii="Times New Roman" w:hAnsi="Times New Roman"/>
          <w:b w:val="false"/>
        </w:rPr>
        <w:t>19</w:t>
      </w:r>
      <w:r w:rsidR="009C313B">
        <w:rPr>
          <w:rFonts w:ascii="Times New Roman" w:hAnsi="Times New Roman"/>
          <w:b w:val="false"/>
        </w:rPr>
        <w:t>. prosinca</w:t>
      </w:r>
      <w:r w:rsidRPr="00BB3DEA" w:rsidR="00BB3DEA">
        <w:rPr>
          <w:rFonts w:ascii="Times New Roman" w:hAnsi="Times New Roman"/>
          <w:b w:val="false"/>
        </w:rPr>
        <w:t xml:space="preserve"> 2019. dužnik</w:t>
      </w:r>
      <w:r>
        <w:rPr>
          <w:rFonts w:ascii="Times New Roman" w:hAnsi="Times New Roman"/>
          <w:b w:val="false"/>
        </w:rPr>
        <w:t xml:space="preserve"> na računima</w:t>
      </w:r>
      <w:r w:rsidRPr="00BB3DEA" w:rsidR="00BB3DEA">
        <w:rPr>
          <w:rFonts w:ascii="Times New Roman" w:hAnsi="Times New Roman"/>
          <w:b w:val="false"/>
        </w:rPr>
        <w:t xml:space="preserve"> ima evidentirane neizvršene osnove za plaćanje u </w:t>
      </w:r>
      <w:r w:rsidR="00910A30">
        <w:rPr>
          <w:rFonts w:ascii="Times New Roman" w:hAnsi="Times New Roman"/>
          <w:b w:val="false"/>
        </w:rPr>
        <w:t>razdoblju dužem od 60</w:t>
      </w:r>
      <w:r w:rsidRPr="00BB3DEA" w:rsidR="00BB3DEA">
        <w:rPr>
          <w:rFonts w:ascii="Times New Roman" w:hAnsi="Times New Roman"/>
          <w:b w:val="false"/>
        </w:rPr>
        <w:t xml:space="preserve"> dana u visini</w:t>
      </w:r>
      <w:r w:rsidR="002E2017">
        <w:rPr>
          <w:rFonts w:ascii="Times New Roman" w:hAnsi="Times New Roman"/>
          <w:b w:val="false"/>
        </w:rPr>
        <w:t xml:space="preserve"> od 113.520,91</w:t>
      </w:r>
      <w:r>
        <w:rPr>
          <w:rFonts w:ascii="Times New Roman" w:hAnsi="Times New Roman"/>
          <w:b w:val="false"/>
        </w:rPr>
        <w:t xml:space="preserve"> </w:t>
      </w:r>
      <w:r w:rsidR="00546AE4">
        <w:rPr>
          <w:rFonts w:ascii="Times New Roman" w:hAnsi="Times New Roman"/>
          <w:b w:val="false"/>
        </w:rPr>
        <w:t>kn, čime kod dužnika nije otklonjen stečajni razlog nesposobnost za plaćanje iz čl. 6. Stečajnog zakona.</w:t>
      </w:r>
    </w:p>
    <w:p w:rsidR="007E7394" w:rsidP="00546AE4" w:rsidRDefault="00546AE4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</w:r>
    </w:p>
    <w:p w:rsidR="002E2017" w:rsidP="00546AE4" w:rsidRDefault="002E2017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 xml:space="preserve">Zastupnik dužnika po zakonu prilaže u spis zapisnik o obavljenom poreznom nadzoru od Ministarstva financija, Porezne uprave, Područnog ureda Rijeka od 18. studenog 2019. Prema nalazu izvršenog poreznog nadzora proizlazi da dužnik ima pravo na povrat PDV-a u iznosu od cca 390.000,00 kn koja se uplata očekuje na račun dužnika u roku od 30 dana računajući od 3. prosinca 2019. </w:t>
      </w:r>
    </w:p>
    <w:p w:rsidR="002E2017" w:rsidP="00546AE4" w:rsidRDefault="001F22E6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</w:r>
      <w:r w:rsidR="008A1C09">
        <w:rPr>
          <w:rFonts w:ascii="Times New Roman" w:hAnsi="Times New Roman"/>
          <w:b w:val="false"/>
          <w:bCs/>
        </w:rPr>
        <w:t>Zastupnik dužnika po zakonu prilaže u spis i poreznu nagodbu koju je sklopio sa Republikom Hrvatskom, Ministarstvom financija, Porezna uprava 18. studenog 2019., a kojom su utvrđene nove porezne obveze PDV-a za razdoblje od 1. siječnja 2019. do 31. kolovoza 2019. u iznosu od 162.563,47 kn k</w:t>
      </w:r>
      <w:r w:rsidR="005D2BC2">
        <w:rPr>
          <w:rFonts w:ascii="Times New Roman" w:hAnsi="Times New Roman"/>
          <w:b w:val="false"/>
          <w:bCs/>
        </w:rPr>
        <w:t xml:space="preserve">oje dužnik u cijelosti prihvaća, a koje su naplaćene19. studenog 2019. </w:t>
      </w:r>
    </w:p>
    <w:p w:rsidR="007E7394" w:rsidP="00546AE4" w:rsidRDefault="001C29FA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Zastupnik dužnika po zakonu slijedom toga predlaže sudu još jednu odgodu ročišta kako bi se otklonio stečajni razlog nesposobnost za plaćanje.</w:t>
      </w:r>
      <w:r w:rsidR="007E7394">
        <w:rPr>
          <w:rFonts w:ascii="Times New Roman" w:hAnsi="Times New Roman"/>
          <w:b w:val="false"/>
          <w:bCs/>
        </w:rPr>
        <w:tab/>
      </w:r>
    </w:p>
    <w:p w:rsidR="001C29FA" w:rsidP="00546AE4" w:rsidRDefault="001C29FA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1C29FA" w:rsidR="001C29FA" w:rsidP="001807C7" w:rsidRDefault="001C29FA">
      <w:pPr>
        <w:ind w:firstLine="708"/>
        <w:jc w:val="both"/>
        <w:rPr>
          <w:rFonts w:ascii="Times New Roman" w:hAnsi="Times New Roman"/>
          <w:b w:val="false"/>
        </w:rPr>
      </w:pPr>
      <w:r w:rsidRPr="001C29FA">
        <w:rPr>
          <w:rFonts w:ascii="Times New Roman" w:hAnsi="Times New Roman"/>
          <w:b w:val="false"/>
        </w:rPr>
        <w:t>Sudac donosi</w:t>
      </w:r>
    </w:p>
    <w:p w:rsidRPr="001C29FA" w:rsidR="001C29FA" w:rsidP="001807C7" w:rsidRDefault="001C29FA">
      <w:pPr>
        <w:ind w:firstLine="708"/>
        <w:jc w:val="center"/>
        <w:rPr>
          <w:rFonts w:ascii="Times New Roman" w:hAnsi="Times New Roman"/>
          <w:b w:val="false"/>
        </w:rPr>
      </w:pPr>
      <w:r w:rsidRPr="001C29FA">
        <w:rPr>
          <w:rFonts w:ascii="Times New Roman" w:hAnsi="Times New Roman"/>
          <w:b w:val="false"/>
        </w:rPr>
        <w:t xml:space="preserve">r j e š e n j e </w:t>
      </w:r>
    </w:p>
    <w:p w:rsidRPr="001C29FA" w:rsidR="001C29FA" w:rsidP="001807C7" w:rsidRDefault="001C29FA">
      <w:pPr>
        <w:ind w:firstLine="708"/>
        <w:jc w:val="center"/>
        <w:rPr>
          <w:rFonts w:ascii="Times New Roman" w:hAnsi="Times New Roman"/>
          <w:b w:val="false"/>
        </w:rPr>
      </w:pPr>
    </w:p>
    <w:p w:rsidRPr="001C29FA" w:rsidR="001C29FA" w:rsidP="001C29FA" w:rsidRDefault="001C29FA">
      <w:pPr>
        <w:pStyle w:val="Odlomakpopisa"/>
        <w:numPr>
          <w:ilvl w:val="0"/>
          <w:numId w:val="19"/>
        </w:numPr>
        <w:rPr>
          <w:rFonts w:ascii="Times New Roman" w:hAnsi="Times New Roman"/>
          <w:b w:val="false"/>
        </w:rPr>
      </w:pPr>
      <w:r w:rsidRPr="001C29FA">
        <w:rPr>
          <w:rFonts w:ascii="Times New Roman" w:hAnsi="Times New Roman"/>
          <w:b w:val="false"/>
        </w:rPr>
        <w:t xml:space="preserve">Prihvaća se prijedlog zastupnika dužnika po zakonu te se današnje ročište odgađa, a slijedeće zakazuje za dan </w:t>
      </w:r>
    </w:p>
    <w:p w:rsidRPr="001C29FA" w:rsidR="001C29FA" w:rsidP="001807C7" w:rsidRDefault="001C29FA">
      <w:pPr>
        <w:ind w:firstLine="708"/>
        <w:rPr>
          <w:rFonts w:ascii="Times New Roman" w:hAnsi="Times New Roman"/>
          <w:b w:val="false"/>
        </w:rPr>
      </w:pPr>
    </w:p>
    <w:p w:rsidRPr="001C29FA" w:rsidR="001C29FA" w:rsidP="001C29FA" w:rsidRDefault="001C29FA">
      <w:pPr>
        <w:ind w:left="144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          28. siječnja 2020. u 11.3</w:t>
      </w:r>
      <w:r w:rsidRPr="001C29FA">
        <w:rPr>
          <w:rFonts w:ascii="Times New Roman" w:hAnsi="Times New Roman"/>
          <w:b w:val="false"/>
        </w:rPr>
        <w:t>0 sati</w:t>
      </w:r>
    </w:p>
    <w:p w:rsidRPr="001C29FA" w:rsidR="001C29FA" w:rsidP="001807C7" w:rsidRDefault="001C29FA">
      <w:pPr>
        <w:jc w:val="center"/>
        <w:rPr>
          <w:rFonts w:ascii="Times New Roman" w:hAnsi="Times New Roman"/>
          <w:b w:val="false"/>
        </w:rPr>
      </w:pPr>
      <w:r w:rsidRPr="001C29FA">
        <w:rPr>
          <w:rFonts w:ascii="Times New Roman" w:hAnsi="Times New Roman"/>
          <w:b w:val="false"/>
        </w:rPr>
        <w:t xml:space="preserve">   kod Trgovačkog suda u Rijeci </w:t>
      </w:r>
    </w:p>
    <w:p w:rsidRPr="001C29FA" w:rsidR="001C29FA" w:rsidP="001807C7" w:rsidRDefault="001C29FA">
      <w:pPr>
        <w:jc w:val="center"/>
        <w:rPr>
          <w:rFonts w:ascii="Times New Roman" w:hAnsi="Times New Roman"/>
          <w:b w:val="false"/>
        </w:rPr>
      </w:pPr>
      <w:r w:rsidRPr="001C29FA">
        <w:rPr>
          <w:rFonts w:ascii="Times New Roman" w:hAnsi="Times New Roman"/>
          <w:b w:val="false"/>
        </w:rPr>
        <w:lastRenderedPageBreak/>
        <w:t>Zadarska ulica 1 i 3</w:t>
      </w:r>
    </w:p>
    <w:p w:rsidRPr="001C29FA" w:rsidR="001C29FA" w:rsidP="001807C7" w:rsidRDefault="001C29FA">
      <w:pPr>
        <w:jc w:val="center"/>
        <w:rPr>
          <w:rFonts w:ascii="Times New Roman" w:hAnsi="Times New Roman"/>
          <w:b w:val="false"/>
        </w:rPr>
      </w:pPr>
      <w:r w:rsidRPr="001C29FA">
        <w:rPr>
          <w:rFonts w:ascii="Times New Roman" w:hAnsi="Times New Roman"/>
          <w:b w:val="false"/>
        </w:rPr>
        <w:t>I. kat, sudnica broj 2</w:t>
      </w:r>
    </w:p>
    <w:p w:rsidRPr="001C29FA" w:rsidR="001C29FA" w:rsidP="001807C7" w:rsidRDefault="001C29FA">
      <w:pPr>
        <w:rPr>
          <w:rFonts w:ascii="Times New Roman" w:hAnsi="Times New Roman"/>
          <w:b w:val="false"/>
        </w:rPr>
      </w:pPr>
    </w:p>
    <w:p w:rsidR="001C29FA" w:rsidP="001C29FA" w:rsidRDefault="001C29FA">
      <w:pPr>
        <w:ind w:firstLine="708"/>
        <w:jc w:val="both"/>
        <w:rPr>
          <w:rFonts w:ascii="Times New Roman" w:hAnsi="Times New Roman"/>
          <w:b w:val="false"/>
        </w:rPr>
      </w:pPr>
      <w:r w:rsidRPr="001C29FA">
        <w:rPr>
          <w:rFonts w:ascii="Times New Roman" w:hAnsi="Times New Roman"/>
          <w:b w:val="false"/>
        </w:rPr>
        <w:t>što prisutni zastupnik dužnika po zakonu prima na znanje te se smatra uredno pozvanim</w:t>
      </w:r>
      <w:r>
        <w:rPr>
          <w:rFonts w:ascii="Times New Roman" w:hAnsi="Times New Roman"/>
          <w:b w:val="false"/>
        </w:rPr>
        <w:t>,</w:t>
      </w:r>
      <w:r w:rsidRPr="001C29FA">
        <w:rPr>
          <w:rFonts w:ascii="Times New Roman" w:hAnsi="Times New Roman"/>
          <w:b w:val="false"/>
        </w:rPr>
        <w:t xml:space="preserve"> a predlagatelja</w:t>
      </w:r>
      <w:r>
        <w:rPr>
          <w:rFonts w:ascii="Times New Roman" w:hAnsi="Times New Roman"/>
          <w:b w:val="false"/>
        </w:rPr>
        <w:t xml:space="preserve"> i privremenog stečajnog upravitelja</w:t>
      </w:r>
      <w:r w:rsidRPr="001C29FA">
        <w:rPr>
          <w:rFonts w:ascii="Times New Roman" w:hAnsi="Times New Roman"/>
          <w:b w:val="false"/>
        </w:rPr>
        <w:t xml:space="preserve"> će se pozvati objavom ovog </w:t>
      </w:r>
      <w:r>
        <w:rPr>
          <w:rFonts w:ascii="Times New Roman" w:hAnsi="Times New Roman"/>
          <w:b w:val="false"/>
        </w:rPr>
        <w:t>zapisnika</w:t>
      </w:r>
      <w:r w:rsidRPr="001C29FA">
        <w:rPr>
          <w:rFonts w:ascii="Times New Roman" w:hAnsi="Times New Roman"/>
          <w:b w:val="false"/>
        </w:rPr>
        <w:t xml:space="preserve"> na mrežnoj stranici e-Oglasne ploče suda.</w:t>
      </w:r>
    </w:p>
    <w:p w:rsidR="001C29FA" w:rsidP="001C29FA" w:rsidRDefault="001C29FA">
      <w:pPr>
        <w:ind w:firstLine="708"/>
        <w:jc w:val="both"/>
        <w:rPr>
          <w:rFonts w:ascii="Times New Roman" w:hAnsi="Times New Roman"/>
          <w:b w:val="false"/>
        </w:rPr>
      </w:pPr>
    </w:p>
    <w:p w:rsidRPr="001C29FA" w:rsidR="001C29FA" w:rsidP="001C29FA" w:rsidRDefault="001C29FA">
      <w:pPr>
        <w:pStyle w:val="Odlomakpopisa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Ako stečajni razlog bude otklonjen prije zakazanog ročišta, zastupnik dužnika po zakonu obvezuje se dostaviti sudu potvrdu FINE o tome da na računu dužnika nema nepodmirenih obveza.</w:t>
      </w:r>
    </w:p>
    <w:p w:rsidRPr="00F66F1A" w:rsidR="009C313B" w:rsidP="00EC7AFE" w:rsidRDefault="009C313B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9C313B">
        <w:rPr>
          <w:rFonts w:ascii="Times New Roman" w:hAnsi="Times New Roman"/>
          <w:b w:val="false"/>
          <w:bCs/>
        </w:rPr>
        <w:t>11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1C29FA">
        <w:rPr>
          <w:rFonts w:ascii="Times New Roman" w:hAnsi="Times New Roman"/>
          <w:b w:val="false"/>
          <w:bCs/>
        </w:rPr>
        <w:t>2</w:t>
      </w:r>
      <w:r w:rsidR="009C313B">
        <w:rPr>
          <w:rFonts w:ascii="Times New Roman" w:hAnsi="Times New Roman"/>
          <w:b w:val="false"/>
          <w:bCs/>
        </w:rPr>
        <w:t>0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</w:t>
      </w:r>
      <w:r w:rsidR="009C313B">
        <w:rPr>
          <w:rFonts w:ascii="Times New Roman" w:hAnsi="Times New Roman"/>
          <w:b w:val="false"/>
        </w:rPr>
        <w:t xml:space="preserve">           </w:t>
      </w:r>
      <w:r w:rsidRPr="00F66F1A">
        <w:rPr>
          <w:rFonts w:ascii="Times New Roman" w:hAnsi="Times New Roman"/>
          <w:b w:val="false"/>
        </w:rPr>
        <w:t>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705DC7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Pr="001C29FA" w:rsidR="001C29FA">
        <w:rPr>
          <w:rFonts w:ascii="Times New Roman" w:hAnsi="Times New Roman"/>
          <w:b w:val="false"/>
        </w:rPr>
        <w:t>Zastupnik dužnika po zakonu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Pr="00F66F1A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F66F1A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</w:t>
      </w:r>
      <w:r w:rsidR="009C313B">
        <w:rPr>
          <w:rFonts w:ascii="Times New Roman" w:hAnsi="Times New Roman"/>
          <w:b w:val="false"/>
        </w:rPr>
        <w:t xml:space="preserve">          </w:t>
      </w:r>
      <w:r w:rsidRPr="00F66F1A">
        <w:rPr>
          <w:rFonts w:ascii="Times New Roman" w:hAnsi="Times New Roman"/>
          <w:b w:val="false"/>
        </w:rPr>
        <w:t xml:space="preserve"> Zapisničar </w:t>
      </w:r>
      <w:r w:rsidRPr="00F66F1A">
        <w:rPr>
          <w:rFonts w:ascii="Times New Roman" w:hAnsi="Times New Roman"/>
          <w:b w:val="false"/>
        </w:rPr>
        <w:tab/>
        <w:t xml:space="preserve">    </w:t>
      </w:r>
      <w:r w:rsidR="00127B73">
        <w:rPr>
          <w:rFonts w:ascii="Times New Roman" w:hAnsi="Times New Roman"/>
          <w:b w:val="false"/>
        </w:rPr>
        <w:t xml:space="preserve">    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A6F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80475C">
      <w:rPr>
        <w:rFonts w:ascii="Times New Roman" w:hAnsi="Times New Roman"/>
        <w:b w:val="false"/>
      </w:rPr>
      <w:t>29</w:t>
    </w:r>
    <w:r w:rsidR="00247EFF">
      <w:rPr>
        <w:rFonts w:ascii="Times New Roman" w:hAnsi="Times New Roman"/>
        <w:b w:val="false"/>
      </w:rPr>
      <w:t>5</w:t>
    </w:r>
    <w:r w:rsidR="00780DC0">
      <w:rPr>
        <w:rFonts w:ascii="Times New Roman" w:hAnsi="Times New Roman"/>
        <w:b w:val="false"/>
      </w:rPr>
      <w:t>/19-</w:t>
    </w:r>
    <w:r w:rsidR="002E2017">
      <w:rPr>
        <w:rFonts w:ascii="Times New Roman" w:hAnsi="Times New Roman"/>
        <w:b w:val="false"/>
      </w:rPr>
      <w:t>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68196F"/>
    <w:multiLevelType w:val="hybridMultilevel"/>
    <w:tmpl w:val="142A156C"/>
    <w:lvl w:ilvl="0" w:tplc="92E850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7"/>
  </w:num>
  <w:num w:numId="5">
    <w:abstractNumId w:val="14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5"/>
  </w:num>
  <w:num w:numId="17">
    <w:abstractNumId w:val="17"/>
  </w:num>
  <w:num w:numId="18">
    <w:abstractNumId w:val="18"/>
  </w:num>
  <w:num w:numId="19">
    <w:abstractNumId w:val="1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536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6718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379A7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96685"/>
    <w:rsid w:val="001A6028"/>
    <w:rsid w:val="001A61FA"/>
    <w:rsid w:val="001C161A"/>
    <w:rsid w:val="001C29FA"/>
    <w:rsid w:val="001C4CED"/>
    <w:rsid w:val="001C52E7"/>
    <w:rsid w:val="001C5A83"/>
    <w:rsid w:val="001C79C9"/>
    <w:rsid w:val="001D5F12"/>
    <w:rsid w:val="001F22E6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47EFF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0F93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48F7"/>
    <w:rsid w:val="002E00E4"/>
    <w:rsid w:val="002E0F13"/>
    <w:rsid w:val="002E0F86"/>
    <w:rsid w:val="002E2017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3E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45A6F"/>
    <w:rsid w:val="00546AE4"/>
    <w:rsid w:val="00551CA0"/>
    <w:rsid w:val="00554592"/>
    <w:rsid w:val="00554A56"/>
    <w:rsid w:val="00560DA5"/>
    <w:rsid w:val="00563CAB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9499B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2BC2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97EEE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D5863"/>
    <w:rsid w:val="007E07A2"/>
    <w:rsid w:val="007E4088"/>
    <w:rsid w:val="007E7394"/>
    <w:rsid w:val="007F1706"/>
    <w:rsid w:val="007F1FA2"/>
    <w:rsid w:val="007F5A7E"/>
    <w:rsid w:val="007F5F8D"/>
    <w:rsid w:val="007F62FC"/>
    <w:rsid w:val="00800074"/>
    <w:rsid w:val="00801CE5"/>
    <w:rsid w:val="00801D6F"/>
    <w:rsid w:val="0080475C"/>
    <w:rsid w:val="0080775E"/>
    <w:rsid w:val="00810B5B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1C09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2E70"/>
    <w:rsid w:val="008F4B37"/>
    <w:rsid w:val="00901168"/>
    <w:rsid w:val="00901DFA"/>
    <w:rsid w:val="00902094"/>
    <w:rsid w:val="00905FC0"/>
    <w:rsid w:val="00910A3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13B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3DEA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26F92"/>
    <w:rsid w:val="00C3020F"/>
    <w:rsid w:val="00C36870"/>
    <w:rsid w:val="00C37A6B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5A98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15BB"/>
    <w:rsid w:val="00EC628F"/>
    <w:rsid w:val="00EC7AFE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31E1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36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2019.</izvorni_sadrzaj>
    <derivirana_varijabla naziv="DomainObject.PlaniraniZavrsetakDatum_1">19. prosinca 2019.</derivirana_varijabla>
  </DomainObject.PlaniraniZavrsetakDatum>
  <DomainObject.PlaniraniPocetakDatum>
    <izvorni_sadrzaj>19. prosinca 2019.</izvorni_sadrzaj>
    <derivirana_varijabla naziv="DomainObject.PlaniraniPocetakDatum_1">19.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2019.</izvorni_sadrzaj>
    <derivirana_varijabla naziv="DomainObject.Zapisnik.DatumKreiranja_1">19.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St-295/2019-12</izvorni_sadrzaj>
    <derivirana_varijabla naziv="DomainObject.Zapisnik.Oznaka_1">St-295/2019-12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St-295/2019</izvorni_sadrzaj>
    <derivirana_varijabla naziv="DomainObject.Predmet.OznakaBroj_1">St-295/2019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MAROF d.o.o. zastupanog po punomoćniku Neven Malnar</izvorni_sadrzaj>
    <derivirana_varijabla naziv="DomainObject.Predmet.ProtustrankaFormated_1">  PILANA MAROF d.o.o. zastupanog po punomoćniku Neven Malnar</derivirana_varijabla>
  </DomainObject.Predmet.ProtustrankaFormated>
  <DomainObject.Predmet.ProtustrankaFormatedOIB>
    <izvorni_sadrzaj>  PILANA MAROF d.o.o., OIB 58554790436 zastupanog po punomoćniku Neven Malnar</izvorni_sadrzaj>
    <derivirana_varijabla naziv="DomainObject.Predmet.ProtustrankaFormatedOIB_1">  PILANA MAROF d.o.o., OIB 58554790436 zastupanog po punomoćniku Neven Malnar</derivirana_varijabla>
  </DomainObject.Predmet.ProtustrankaFormatedOIB>
  <DomainObject.Predmet.ProtustrankaFormatedWithAdress>
    <izvorni_sadrzaj> PILANA MAROF d.o.o., Srednja draga 1/1, 51305 Tršće zastupanog po punomoćniku Neven Malnar</izvorni_sadrzaj>
    <derivirana_varijabla naziv="DomainObject.Predmet.ProtustrankaFormatedWithAdress_1"> PILANA MAROF d.o.o., Srednja draga 1/1, 51305 Tršće zastupanog po punomoćniku Neven Malnar</derivirana_varijabla>
  </DomainObject.Predmet.ProtustrankaFormatedWithAdress>
  <DomainObject.Predmet.ProtustrankaFormatedWithAdressOIB>
    <izvorni_sadrzaj> PILANA MAROF d.o.o., OIB 58554790436, Srednja draga 1/1, 51305 Tršće zastupanog po punomoćniku Neven Malnar</izvorni_sadrzaj>
    <derivirana_varijabla naziv="DomainObject.Predmet.ProtustrankaFormatedWithAdressOIB_1"> PILANA MAROF d.o.o., OIB 58554790436, Srednja draga 1/1, 51305 Tršće zastupanog po punomoćniku Neven Malnar</derivirana_varijabla>
  </DomainObject.Predmet.ProtustrankaFormatedWithAdressOIB>
  <DomainObject.Predmet.ProtustrankaWithAdress>
    <izvorni_sadrzaj>PILANA MAROF d.o.o. Srednja draga 1/1, 51305 Tršće</izvorni_sadrzaj>
    <derivirana_varijabla naziv="DomainObject.Predmet.ProtustrankaWithAdress_1">PILANA MAROF d.o.o. Srednja draga 1/1, 51305 Tršće</derivirana_varijabla>
  </DomainObject.Predmet.ProtustrankaWithAdress>
  <DomainObject.Predmet.ProtustrankaWithAdressOIB>
    <izvorni_sadrzaj>PILANA MAROF d.o.o., OIB 58554790436, Srednja draga 1/1, 51305 Tršće</izvorni_sadrzaj>
    <derivirana_varijabla naziv="DomainObject.Predmet.ProtustrankaWithAdressOIB_1">PILANA MAROF d.o.o., OIB 58554790436, Srednja draga 1/1, 51305 Tršće</derivirana_varijabla>
  </DomainObject.Predmet.ProtustrankaWithAdressOIB>
  <DomainObject.Predmet.ProtustrankaNazivFormated>
    <izvorni_sadrzaj>PILANA MAROF d.o.o.</izvorni_sadrzaj>
    <derivirana_varijabla naziv="DomainObject.Predmet.ProtustrankaNazivFormated_1">PILANA MAROF d.o.o.</derivirana_varijabla>
  </DomainObject.Predmet.ProtustrankaNazivFormated>
  <DomainObject.Predmet.ProtustrankaNazivFormatedOIB>
    <izvorni_sadrzaj>PILANA MAROF d.o.o., OIB 58554790436</izvorni_sadrzaj>
    <derivirana_varijabla naziv="DomainObject.Predmet.ProtustrankaNazivFormatedOIB_1">PILANA MAROF d.o.o., OIB 58554790436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MAROF d.o.o. zastupanog po punomoćniku Neven Malnar</item>
    </izvorni_sadrzaj>
    <derivirana_varijabla naziv="DomainObject.Predmet.ProtuStrankaListFormated_1">
      <item>PILANA MAROF d.o.o. zastupanog po punomoćniku Neven Malnar</item>
    </derivirana_varijabla>
  </DomainObject.Predmet.ProtuStrankaListFormated>
  <DomainObject.Predmet.ProtuStrankaListFormatedOIB>
    <izvorni_sadrzaj>
      <item>PILANA MAROF d.o.o., OIB 58554790436 zastupanog po punomoćniku Neven Malnar</item>
    </izvorni_sadrzaj>
    <derivirana_varijabla naziv="DomainObject.Predmet.ProtuStrankaListFormatedOIB_1">
      <item>PILANA MAROF d.o.o., OIB 58554790436 zastupanog po punomoćniku Neven Malnar</item>
    </derivirana_varijabla>
  </DomainObject.Predmet.ProtuStrankaListFormatedOIB>
  <DomainObject.Predmet.ProtuStrankaListFormatedWithAdress>
    <izvorni_sadrzaj>
      <item>PILANA MAROF d.o.o., Srednja draga 1/1, 51305 Tršće zastupanog po punomoćniku Neven Malnar</item>
    </izvorni_sadrzaj>
    <derivirana_varijabla naziv="DomainObject.Predmet.ProtuStrankaListFormatedWithAdress_1">
      <item>PILANA MAROF d.o.o., Srednja draga 1/1, 51305 Tršće zastupanog po punomoćniku Neven Malnar</item>
    </derivirana_varijabla>
  </DomainObject.Predmet.ProtuStrankaListFormatedWithAdress>
  <DomainObject.Predmet.ProtuStrankaListFormatedWithAdressOIB>
    <izvorni_sadrzaj>
      <item>PILANA MAROF d.o.o., OIB 58554790436, Srednja draga 1/1, 51305 Tršće zastupanog po punomoćniku Neven Malnar</item>
    </izvorni_sadrzaj>
    <derivirana_varijabla naziv="DomainObject.Predmet.ProtuStrankaListFormatedWithAdressOIB_1">
      <item>PILANA MAROF d.o.o., OIB 58554790436, Srednja draga 1/1, 51305 Tršće zastupanog po punomoćniku Neven Malnar</item>
    </derivirana_varijabla>
  </DomainObject.Predmet.ProtuStrankaListFormatedWithAdressOIB>
  <DomainObject.Predmet.ProtuStrankaListNazivFormated>
    <izvorni_sadrzaj>
      <item>PILANA MAROF d.o.o.</item>
    </izvorni_sadrzaj>
    <derivirana_varijabla naziv="DomainObject.Predmet.ProtuStrankaListNazivFormated_1">
      <item>PILANA MAROF d.o.o.</item>
    </derivirana_varijabla>
  </DomainObject.Predmet.ProtuStrankaListNazivFormated>
  <DomainObject.Predmet.ProtuStrankaListNazivFormatedOIB>
    <izvorni_sadrzaj>
      <item>PILANA MAROF d.o.o., OIB 58554790436</item>
    </izvorni_sadrzaj>
    <derivirana_varijabla naziv="DomainObject.Predmet.ProtuStrankaListNazivFormatedOIB_1">
      <item>PILANA MAROF d.o.o., OIB 58554790436</item>
    </derivirana_varijabla>
  </DomainObject.Predmet.ProtuStrankaListNazivFormatedOIB>
  <DomainObject.Predmet.OstaliListFormated>
    <izvorni_sadrzaj>
      <item>Neven Malnar punomoćnik sudionika u postupku PILANA MAROF d.o.o.</item>
    </izvorni_sadrzaj>
    <derivirana_varijabla naziv="DomainObject.Predmet.OstaliListFormated_1">
      <item>Neven Malnar punomoćnik sudionika u postupku PILANA MAROF d.o.o.</item>
    </derivirana_varijabla>
  </DomainObject.Predmet.OstaliListFormated>
  <DomainObject.Predmet.OstaliListFormatedOIB>
    <izvorni_sadrzaj>
      <item>Neven Malnar, OIB 78089645627 punomoćnik sudionika u postupku PILANA MAROF d.o.o.</item>
    </izvorni_sadrzaj>
    <derivirana_varijabla naziv="DomainObject.Predmet.OstaliListFormatedOIB_1">
      <item>Neven Malnar, OIB 78089645627 punomoćnik sudionika u postupku PILANA MAROF d.o.o.</item>
    </derivirana_varijabla>
  </DomainObject.Predmet.OstaliListFormatedOIB>
  <DomainObject.Predmet.OstaliListFormatedWithAdress>
    <izvorni_sadrzaj>
      <item>Neven Malnar, Ivana Kovača 35, 51305 Tršće punomoćnik sudionika u postupku PILANA MAROF d.o.o.</item>
    </izvorni_sadrzaj>
    <derivirana_varijabla naziv="DomainObject.Predmet.OstaliListFormatedWithAdress_1">
      <item>Neven Malnar, Ivana Kovača 35, 51305 Tršće punomoćnik sudionika u postupku PILANA MAROF d.o.o.</item>
    </derivirana_varijabla>
  </DomainObject.Predmet.OstaliListFormatedWithAdress>
  <DomainObject.Predmet.OstaliListFormatedWithAdressOIB>
    <izvorni_sadrzaj>
      <item>Neven Malnar, OIB 78089645627, Ivana Kovača 35, 51305 Tršće punomoćnik sudionika u postupku PILANA MAROF d.o.o.</item>
    </izvorni_sadrzaj>
    <derivirana_varijabla naziv="DomainObject.Predmet.OstaliListFormatedWithAdressOIB_1">
      <item>Neven Malnar, OIB 78089645627, Ivana Kovača 35, 51305 Tršće punomoćnik sudionika u postupku PILANA MAROF d.o.o.</item>
    </derivirana_varijabla>
  </DomainObject.Predmet.OstaliListFormatedWithAdressOIB>
  <DomainObject.Predmet.OstaliListNazivFormated>
    <izvorni_sadrzaj>
      <item>Neven Malnar</item>
    </izvorni_sadrzaj>
    <derivirana_varijabla naziv="DomainObject.Predmet.OstaliListNazivFormated_1">
      <item>Neven Malnar</item>
    </derivirana_varijabla>
  </DomainObject.Predmet.OstaliListNazivFormated>
  <DomainObject.Predmet.OstaliListNazivFormatedOIB>
    <izvorni_sadrzaj>
      <item>Neven Malnar, OIB 78089645627</item>
    </izvorni_sadrzaj>
    <derivirana_varijabla naziv="DomainObject.Predmet.OstaliListNazivFormatedOIB_1">
      <item>Neven Malnar, OIB 78089645627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2019.</izvorni_sadrzaj>
    <derivirana_varijabla naziv="DomainObject.Datum_1">19. prosinca 2019.</derivirana_varijabla>
  </DomainObject.Datum>
  <DomainObject.PoslovniBrojDokumenta>
    <izvorni_sadrzaj>St-295/2019-12</izvorni_sadrzaj>
    <derivirana_varijabla naziv="DomainObject.PoslovniBrojDokumenta_1">St-295/2019-12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MAROF d.o.o.</izvorni_sadrzaj>
    <derivirana_varijabla naziv="DomainObject.Predmet.ProtustrankaIDrugi_1">PILANA MAROF 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PILANA MAROF d.o.o., OIB 58554790436, Srednja draga 1/1, 51305 Tršće</izvorni_sadrzaj>
    <derivirana_varijabla naziv="DomainObject.Predmet.ProtustrankaIDrugiAdressOIB_1">PILANA MAROF d.o.o., OIB 58554790436, Srednja draga 1/1,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MAROF d.o.o.</item>
      <item>Neven Malnar</item>
    </izvorni_sadrzaj>
    <derivirana_varijabla naziv="DomainObject.Predmet.SudioniciListNaziv_1">
      <item>Financijska agencija</item>
      <item>PILANA MAROF d.o.o.</item>
      <item>Neven Malnar</item>
    </derivirana_varijabla>
  </DomainObject.Predmet.SudioniciListNaziv>
  <DomainObject.Predmet.SudioniciListAdressOIB>
    <izvorni_sadrzaj>
      <item>Financijska agencija, OIB 85821130368, Frana Kurelca 8,51000 Rijeka</item>
      <item>PILANA MAROF d.o.o., OIB 58554790436, Srednja draga 1/1,51305 Tršće</item>
      <item>Neven Malnar, OIB 78089645627, Ivana Kovača 35,51305 Tršće</item>
    </izvorni_sadrzaj>
    <derivirana_varijabla naziv="DomainObject.Predmet.SudioniciListAdressOIB_1">
      <item>Financijska agencija, OIB 85821130368, Frana Kurelca 8,51000 Rijeka</item>
      <item>PILANA MAROF d.o.o., OIB 58554790436, Srednja draga 1/1,51305 Tršće</item>
      <item>Neven Malnar, OIB 78089645627, Ivana Kovača 35,51305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58554790436</item>
      <item>, OIB 78089645627</item>
    </izvorni_sadrzaj>
    <derivirana_varijabla naziv="DomainObject.Predmet.SudioniciListNazivOIB_1">
      <item>, OIB 85821130368</item>
      <item>, OIB 58554790436</item>
      <item>, OIB 78089645627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01B28-404D-4CF8-9D1B-B8F6CAD96E3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401</properties:Words>
  <properties:Characters>2109</properties:Characters>
  <properties:Lines>65</properties:Lines>
  <properties:Paragraphs>30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2019-12-18T12:46:00Z</dcterms:created>
  <dc:creator>rcerneka</dc:creator>
  <cp:lastModifiedBy>Dajana Jurković</cp:lastModifiedBy>
  <cp:lastPrinted>2019-09-11T09:28:00Z</cp:lastPrinted>
  <dcterms:modified xmlns:xsi="http://www.w3.org/2001/XMLSchema-instance" xsi:type="dcterms:W3CDTF">2019-12-19T10:24:00Z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St-295/2019-12 / Zapisnik - Ročište radi rasprave o uvjetima za otvaranje steč. post. (295,19 zapisnik prethodni PILANA MAROF 19.12.19.docx)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